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EB" w:rsidRPr="009E4E21" w:rsidRDefault="00B63345" w:rsidP="009E4E2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D3AEB">
        <w:rPr>
          <w:rFonts w:asciiTheme="majorEastAsia" w:eastAsiaTheme="majorEastAsia" w:hAnsiTheme="majorEastAsia" w:hint="eastAsia"/>
          <w:sz w:val="32"/>
          <w:szCs w:val="32"/>
        </w:rPr>
        <w:t>春節祭</w:t>
      </w:r>
      <w:r w:rsidRPr="005D3AEB">
        <w:rPr>
          <w:rFonts w:asciiTheme="majorEastAsia" w:eastAsiaTheme="majorEastAsia" w:hAnsiTheme="majorEastAsia" w:hint="eastAsia"/>
          <w:color w:val="2E74B5" w:themeColor="accent1" w:themeShade="BF"/>
          <w:sz w:val="32"/>
          <w:szCs w:val="32"/>
        </w:rPr>
        <w:t>飲食ブース</w:t>
      </w:r>
      <w:r w:rsidRPr="005D3AEB">
        <w:rPr>
          <w:rFonts w:asciiTheme="majorEastAsia" w:eastAsiaTheme="majorEastAsia" w:hAnsiTheme="majorEastAsia" w:hint="eastAsia"/>
          <w:sz w:val="32"/>
          <w:szCs w:val="32"/>
        </w:rPr>
        <w:t>出展者要覧</w:t>
      </w:r>
    </w:p>
    <w:p w:rsidR="00622D9C" w:rsidRPr="00C51A5D" w:rsidRDefault="00622D9C" w:rsidP="00622D9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color w:val="2E74B5" w:themeColor="accent1" w:themeShade="BF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b/>
          <w:color w:val="2E74B5" w:themeColor="accent1" w:themeShade="BF"/>
          <w:kern w:val="0"/>
          <w:sz w:val="22"/>
        </w:rPr>
        <w:t>一つの飲食ブース金額　1</w:t>
      </w:r>
      <w:r w:rsidR="00481D1E">
        <w:rPr>
          <w:rFonts w:asciiTheme="majorEastAsia" w:eastAsiaTheme="majorEastAsia" w:hAnsiTheme="majorEastAsia" w:cs="MS-Gothic" w:hint="eastAsia"/>
          <w:b/>
          <w:color w:val="2E74B5" w:themeColor="accent1" w:themeShade="BF"/>
          <w:kern w:val="0"/>
          <w:sz w:val="22"/>
        </w:rPr>
        <w:t>3</w:t>
      </w:r>
      <w:bookmarkStart w:id="0" w:name="_GoBack"/>
      <w:bookmarkEnd w:id="0"/>
      <w:r w:rsidRPr="00C51A5D">
        <w:rPr>
          <w:rFonts w:asciiTheme="majorEastAsia" w:eastAsiaTheme="majorEastAsia" w:hAnsiTheme="majorEastAsia" w:cs="MS-Gothic" w:hint="eastAsia"/>
          <w:b/>
          <w:color w:val="2E74B5" w:themeColor="accent1" w:themeShade="BF"/>
          <w:kern w:val="0"/>
          <w:sz w:val="22"/>
        </w:rPr>
        <w:t>万円（税込）</w:t>
      </w:r>
    </w:p>
    <w:p w:rsidR="005D3AEB" w:rsidRPr="00C51A5D" w:rsidRDefault="005D3AEB">
      <w:pPr>
        <w:rPr>
          <w:rFonts w:asciiTheme="majorEastAsia" w:eastAsiaTheme="majorEastAsia" w:hAnsiTheme="majorEastAsia" w:cs="MS-Gothic"/>
          <w:b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b/>
          <w:kern w:val="0"/>
          <w:sz w:val="22"/>
        </w:rPr>
        <w:t>テントタイプの構造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基礎小間テントは、間口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5,400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×奥行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3,600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×高さ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2,000(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梁までの高さ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)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です。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DA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１つのテントを２出展者で使用しますので、</w:t>
      </w:r>
      <w:r w:rsidRPr="00C51A5D">
        <w:rPr>
          <w:rFonts w:asciiTheme="majorEastAsia" w:eastAsiaTheme="majorEastAsia" w:hAnsiTheme="majorEastAsia" w:cs="MS-Gothic" w:hint="eastAsia"/>
          <w:color w:val="DA0000"/>
          <w:kern w:val="0"/>
          <w:sz w:val="22"/>
        </w:rPr>
        <w:t>１小間は上記テントの１</w:t>
      </w:r>
      <w:r w:rsidRPr="00C51A5D">
        <w:rPr>
          <w:rFonts w:asciiTheme="majorEastAsia" w:eastAsiaTheme="majorEastAsia" w:hAnsiTheme="majorEastAsia" w:cs="MS-Gothic"/>
          <w:color w:val="DA0000"/>
          <w:kern w:val="0"/>
          <w:sz w:val="22"/>
        </w:rPr>
        <w:t>/</w:t>
      </w:r>
      <w:r w:rsidRPr="00C51A5D">
        <w:rPr>
          <w:rFonts w:asciiTheme="majorEastAsia" w:eastAsiaTheme="majorEastAsia" w:hAnsiTheme="majorEastAsia" w:cs="MS-Gothic" w:hint="eastAsia"/>
          <w:color w:val="DA0000"/>
          <w:kern w:val="0"/>
          <w:sz w:val="22"/>
        </w:rPr>
        <w:t>２</w:t>
      </w:r>
      <w:r w:rsidRPr="00C51A5D">
        <w:rPr>
          <w:rFonts w:asciiTheme="majorEastAsia" w:eastAsiaTheme="majorEastAsia" w:hAnsiTheme="majorEastAsia" w:cs="MS-Gothic"/>
          <w:color w:val="DA0000"/>
          <w:kern w:val="0"/>
          <w:sz w:val="22"/>
        </w:rPr>
        <w:t>(</w:t>
      </w:r>
      <w:r w:rsidRPr="00C51A5D">
        <w:rPr>
          <w:rFonts w:asciiTheme="majorEastAsia" w:eastAsiaTheme="majorEastAsia" w:hAnsiTheme="majorEastAsia" w:cs="MS-Gothic" w:hint="eastAsia"/>
          <w:color w:val="DA0000"/>
          <w:kern w:val="0"/>
          <w:sz w:val="22"/>
        </w:rPr>
        <w:t>間口</w:t>
      </w:r>
      <w:r w:rsidRPr="00C51A5D">
        <w:rPr>
          <w:rFonts w:asciiTheme="majorEastAsia" w:eastAsiaTheme="majorEastAsia" w:hAnsiTheme="majorEastAsia" w:cs="MS-Gothic"/>
          <w:color w:val="DA0000"/>
          <w:kern w:val="0"/>
          <w:sz w:val="22"/>
        </w:rPr>
        <w:t>2,700</w:t>
      </w:r>
      <w:r w:rsidRPr="00C51A5D">
        <w:rPr>
          <w:rFonts w:asciiTheme="majorEastAsia" w:eastAsiaTheme="majorEastAsia" w:hAnsiTheme="majorEastAsia" w:cs="MS-Gothic" w:hint="eastAsia"/>
          <w:color w:val="DA0000"/>
          <w:kern w:val="0"/>
          <w:sz w:val="22"/>
        </w:rPr>
        <w:t>×奥行</w:t>
      </w:r>
      <w:r w:rsidRPr="00C51A5D">
        <w:rPr>
          <w:rFonts w:asciiTheme="majorEastAsia" w:eastAsiaTheme="majorEastAsia" w:hAnsiTheme="majorEastAsia" w:cs="MS-Gothic"/>
          <w:color w:val="DA0000"/>
          <w:kern w:val="0"/>
          <w:sz w:val="22"/>
        </w:rPr>
        <w:t>3,600)</w:t>
      </w:r>
      <w:r w:rsidRPr="00C51A5D">
        <w:rPr>
          <w:rFonts w:asciiTheme="majorEastAsia" w:eastAsiaTheme="majorEastAsia" w:hAnsiTheme="majorEastAsia" w:cs="MS-Gothic" w:hint="eastAsia"/>
          <w:color w:val="DA0000"/>
          <w:kern w:val="0"/>
          <w:sz w:val="22"/>
        </w:rPr>
        <w:t>です。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※小間内の中仕切幕は設置いたしませんが、前後面・外側面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(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左右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)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の４方に側幕を設置します。</w:t>
      </w:r>
    </w:p>
    <w:p w:rsidR="005D3AEB" w:rsidRPr="00C51A5D" w:rsidRDefault="00481D1E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color w:val="000000"/>
          <w:kern w:val="0"/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7.45pt;margin-top:12.05pt;width:201.65pt;height:128.25pt;z-index:251663360;mso-position-horizontal-relative:text;mso-position-vertical-relative:text">
            <v:imagedata r:id="rId4" o:title="テント"/>
            <w10:wrap type="square"/>
          </v:shape>
        </w:pict>
      </w:r>
      <w:r w:rsidR="005D3AEB" w:rsidRPr="00C51A5D">
        <w:rPr>
          <w:rFonts w:asciiTheme="majorEastAsia" w:eastAsiaTheme="majorEastAsia" w:hAnsiTheme="majorEastAsia" w:cs="MS-Gothic" w:hint="eastAsia"/>
          <w:b/>
          <w:color w:val="000000"/>
          <w:kern w:val="0"/>
          <w:sz w:val="22"/>
        </w:rPr>
        <w:t>＜付属備品について＞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出展小間テント１小間につき、下記の備品が付属します。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●出展者名看板（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w2500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h750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）×１枚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●テーブル（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w1800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d600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h700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）白クロス付き×１枚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●テーブル（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w1800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d600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h700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）×１枚</w:t>
      </w:r>
    </w:p>
    <w:p w:rsidR="005D3AEB" w:rsidRPr="00C51A5D" w:rsidRDefault="005D3AEB" w:rsidP="005D3AEB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●テーブル（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w1800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d450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h700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）×１枚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●手洗いセット（ポリタンク蛇口付×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2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＋バケツ×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2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）×１セット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●パイプ椅子×２脚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●蛍光灯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(40w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）×１灯</w:t>
      </w:r>
    </w:p>
    <w:p w:rsidR="005D3AEB" w:rsidRPr="00C51A5D" w:rsidRDefault="00481D1E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>
        <w:rPr>
          <w:noProof/>
          <w:sz w:val="22"/>
        </w:rPr>
        <w:pict>
          <v:shape id="_x0000_s1027" type="#_x0000_t75" style="position:absolute;margin-left:345.4pt;margin-top:15.8pt;width:203.7pt;height:105.7pt;z-index:251661312;mso-position-horizontal-relative:text;mso-position-vertical-relative:text">
            <v:imagedata r:id="rId5" o:title="看板"/>
            <w10:wrap type="square"/>
          </v:shape>
        </w:pict>
      </w:r>
      <w:r w:rsidR="005D3AEB"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●Ｗコンセント（</w:t>
      </w:r>
      <w:r w:rsidR="005D3AEB"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1,5Kw</w:t>
      </w:r>
      <w:r w:rsidR="005D3AEB"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以下）×１個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○共用テーブル（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w1500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d600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h700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）白クロス付き×１枚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/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１張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※養生用ブルーシート×１枚</w:t>
      </w:r>
    </w:p>
    <w:p w:rsidR="005D3AEB" w:rsidRPr="00C51A5D" w:rsidRDefault="005D3AEB" w:rsidP="005D3A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※設備用ガスボンベ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10kg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×適宜（必要に応じて）</w:t>
      </w:r>
    </w:p>
    <w:p w:rsidR="005D3AEB" w:rsidRPr="00C51A5D" w:rsidRDefault="005D3AEB" w:rsidP="005D3AEB">
      <w:pPr>
        <w:rPr>
          <w:rFonts w:asciiTheme="majorEastAsia" w:eastAsiaTheme="majorEastAsia" w:hAnsiTheme="majorEastAsia" w:cs="MS-Gothic"/>
          <w:color w:val="000000"/>
          <w:kern w:val="0"/>
          <w:sz w:val="22"/>
        </w:rPr>
      </w:pP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 xml:space="preserve">　※テント１張に付き、消火器（</w:t>
      </w:r>
      <w:r w:rsidRPr="00C51A5D">
        <w:rPr>
          <w:rFonts w:asciiTheme="majorEastAsia" w:eastAsiaTheme="majorEastAsia" w:hAnsiTheme="majorEastAsia" w:cs="MS-Gothic"/>
          <w:color w:val="000000"/>
          <w:kern w:val="0"/>
          <w:sz w:val="22"/>
        </w:rPr>
        <w:t>10</w:t>
      </w:r>
      <w:r w:rsidRPr="00C51A5D">
        <w:rPr>
          <w:rFonts w:asciiTheme="majorEastAsia" w:eastAsiaTheme="majorEastAsia" w:hAnsiTheme="majorEastAsia" w:cs="MS-Gothic" w:hint="eastAsia"/>
          <w:color w:val="000000"/>
          <w:kern w:val="0"/>
          <w:sz w:val="22"/>
        </w:rPr>
        <w:t>型）×１本</w:t>
      </w:r>
    </w:p>
    <w:p w:rsidR="00167194" w:rsidRPr="00C51A5D" w:rsidRDefault="00167194" w:rsidP="00167194">
      <w:pPr>
        <w:rPr>
          <w:rFonts w:asciiTheme="majorEastAsia" w:eastAsiaTheme="majorEastAsia" w:hAnsiTheme="majorEastAsia"/>
          <w:sz w:val="22"/>
        </w:rPr>
      </w:pPr>
      <w:r w:rsidRPr="00C51A5D">
        <w:rPr>
          <w:rFonts w:asciiTheme="majorEastAsia" w:eastAsiaTheme="majorEastAsia" w:hAnsiTheme="majorEastAsia" w:hint="eastAsia"/>
          <w:sz w:val="22"/>
        </w:rPr>
        <w:t>※上記以外の各小間内の什器・備品、装飾工事、設備工事等は、出展者の自己負担で、お願い致します。</w:t>
      </w:r>
    </w:p>
    <w:p w:rsidR="00167194" w:rsidRDefault="00167194" w:rsidP="00167194">
      <w:pPr>
        <w:rPr>
          <w:rFonts w:asciiTheme="majorEastAsia" w:eastAsiaTheme="majorEastAsia" w:hAnsiTheme="majorEastAsia"/>
          <w:szCs w:val="21"/>
        </w:rPr>
      </w:pPr>
      <w:r w:rsidRPr="00C51A5D">
        <w:rPr>
          <w:rFonts w:asciiTheme="majorEastAsia" w:eastAsiaTheme="majorEastAsia" w:hAnsiTheme="majorEastAsia" w:hint="eastAsia"/>
          <w:sz w:val="22"/>
        </w:rPr>
        <w:t>※上記以外の追加備品を有料にて受付します</w:t>
      </w:r>
    </w:p>
    <w:p w:rsidR="00C51A5D" w:rsidRDefault="00481D1E" w:rsidP="00DF481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pict>
          <v:shape id="_x0000_i1025" type="#_x0000_t75" style="width:377.25pt;height:173.25pt">
            <v:imagedata r:id="rId6" o:title="飲食平面図"/>
          </v:shape>
        </w:pict>
      </w:r>
    </w:p>
    <w:p w:rsidR="00167194" w:rsidRPr="005D3AEB" w:rsidRDefault="00481D1E" w:rsidP="00DF481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pict>
          <v:shape id="_x0000_i1026" type="#_x0000_t75" style="width:449.25pt;height:170.25pt">
            <v:imagedata r:id="rId7" o:title="飲食正面図jpg"/>
          </v:shape>
        </w:pict>
      </w:r>
    </w:p>
    <w:sectPr w:rsidR="00167194" w:rsidRPr="005D3AEB" w:rsidSect="00DF4814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CW-GB Fang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45"/>
    <w:rsid w:val="00117A38"/>
    <w:rsid w:val="00167194"/>
    <w:rsid w:val="00311833"/>
    <w:rsid w:val="00481D1E"/>
    <w:rsid w:val="005D3AEB"/>
    <w:rsid w:val="00622D9C"/>
    <w:rsid w:val="007707C3"/>
    <w:rsid w:val="00860421"/>
    <w:rsid w:val="009E4E21"/>
    <w:rsid w:val="009E765D"/>
    <w:rsid w:val="00B63345"/>
    <w:rsid w:val="00C51A5D"/>
    <w:rsid w:val="00D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CE8F0-80E2-41D5-A60E-AE2143C8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ENG</dc:creator>
  <cp:keywords/>
  <dc:description/>
  <cp:lastModifiedBy>D ENG</cp:lastModifiedBy>
  <cp:revision>2</cp:revision>
  <dcterms:created xsi:type="dcterms:W3CDTF">2017-06-16T10:05:00Z</dcterms:created>
  <dcterms:modified xsi:type="dcterms:W3CDTF">2017-06-16T10:05:00Z</dcterms:modified>
</cp:coreProperties>
</file>